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0840DE" w:rsidP="00FD187B">
            <w:r>
              <w:t xml:space="preserve">Главе сельского поселения </w:t>
            </w:r>
            <w:proofErr w:type="gramStart"/>
            <w:r>
              <w:t>Полноват</w:t>
            </w:r>
            <w:proofErr w:type="gramEnd"/>
          </w:p>
          <w:p w:rsidR="000840DE" w:rsidRDefault="000840DE" w:rsidP="00FD187B">
            <w:r>
              <w:t>Л.А. Макеевой</w:t>
            </w:r>
          </w:p>
          <w:p w:rsidR="000840DE" w:rsidRDefault="000840DE" w:rsidP="00FD187B"/>
          <w:p w:rsidR="009F03F2" w:rsidRPr="009F03F2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 xml:space="preserve">Директору </w:t>
            </w:r>
            <w:proofErr w:type="gramStart"/>
            <w:r w:rsidRPr="009F03F2">
              <w:rPr>
                <w:szCs w:val="20"/>
              </w:rPr>
              <w:t>муниципального</w:t>
            </w:r>
            <w:proofErr w:type="gramEnd"/>
            <w:r w:rsidRPr="009F03F2">
              <w:rPr>
                <w:szCs w:val="20"/>
              </w:rPr>
              <w:t xml:space="preserve"> казенного </w:t>
            </w:r>
          </w:p>
          <w:p w:rsidR="009F03F2" w:rsidRPr="009F03F2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 xml:space="preserve">учреждения культуры сельского поселения </w:t>
            </w:r>
            <w:proofErr w:type="gramStart"/>
            <w:r w:rsidRPr="009F03F2">
              <w:rPr>
                <w:szCs w:val="20"/>
              </w:rPr>
              <w:t>Полноват</w:t>
            </w:r>
            <w:proofErr w:type="gramEnd"/>
          </w:p>
          <w:p w:rsidR="009F03F2" w:rsidRPr="009F03F2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>«Сельский дом культуры «РОДНИК»</w:t>
            </w:r>
          </w:p>
          <w:p w:rsidR="000840DE" w:rsidRPr="000840DE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>М.П. Капуста</w:t>
            </w: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A22238">
              <w:rPr>
                <w:snapToGrid w:val="0"/>
                <w:sz w:val="22"/>
              </w:rPr>
              <w:t>6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2932F6">
        <w:rPr>
          <w:rFonts w:ascii="Times New Roman" w:hAnsi="Times New Roman" w:cs="Times New Roman"/>
          <w:b w:val="0"/>
          <w:bCs w:val="0"/>
          <w:sz w:val="24"/>
          <w:szCs w:val="24"/>
        </w:rPr>
        <w:t>01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932F6">
        <w:rPr>
          <w:rFonts w:ascii="Times New Roman" w:hAnsi="Times New Roman" w:cs="Times New Roman"/>
          <w:b w:val="0"/>
          <w:bCs w:val="0"/>
          <w:sz w:val="24"/>
          <w:szCs w:val="24"/>
        </w:rPr>
        <w:t>марта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A2223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  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9F03F2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r>
        <w:t xml:space="preserve">В соответствии с </w:t>
      </w:r>
      <w:r w:rsidR="00393353">
        <w:t>пунктом 5.2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 xml:space="preserve">Порядка осуществления внутреннего муниципального финансового контроля </w:t>
      </w:r>
      <w:proofErr w:type="gramStart"/>
      <w:r w:rsidR="00393353">
        <w:t>в</w:t>
      </w:r>
      <w:proofErr w:type="gramEnd"/>
      <w:r w:rsidR="00393353">
        <w:t xml:space="preserve"> </w:t>
      </w:r>
      <w:proofErr w:type="gramStart"/>
      <w:r w:rsidR="00393353">
        <w:t>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E46977">
        <w:t>4</w:t>
      </w:r>
      <w:r w:rsidR="008444FE">
        <w:t xml:space="preserve"> плана </w:t>
      </w:r>
      <w:r w:rsidR="008444FE" w:rsidRPr="00E34E35">
        <w:t>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E46977">
        <w:t>18</w:t>
      </w:r>
      <w:r w:rsidR="008444FE">
        <w:t xml:space="preserve"> декабря 201</w:t>
      </w:r>
      <w:r w:rsidR="00E46977">
        <w:t>5</w:t>
      </w:r>
      <w:r w:rsidR="008444FE">
        <w:t xml:space="preserve"> года </w:t>
      </w:r>
      <w:r w:rsidR="00156BF8">
        <w:t xml:space="preserve">№ </w:t>
      </w:r>
      <w:r w:rsidR="008444FE">
        <w:t>1</w:t>
      </w:r>
      <w:r w:rsidR="00E46977">
        <w:t>1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</w:t>
      </w:r>
      <w:proofErr w:type="gramEnd"/>
      <w:r w:rsidR="008444FE" w:rsidRPr="00E34E35">
        <w:rPr>
          <w:bCs/>
        </w:rPr>
        <w:t xml:space="preserve"> </w:t>
      </w:r>
      <w:proofErr w:type="gramStart"/>
      <w:r w:rsidR="008444FE" w:rsidRPr="00E34E35">
        <w:rPr>
          <w:bCs/>
        </w:rPr>
        <w:t>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 xml:space="preserve">проверка </w:t>
      </w:r>
      <w:r w:rsidR="00FD187B">
        <w:t>соблюдени</w:t>
      </w:r>
      <w:r w:rsidR="0026172B">
        <w:t>я</w:t>
      </w:r>
      <w:r w:rsidR="00FD187B" w:rsidRPr="00FD187B">
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26172B">
        <w:t xml:space="preserve">муниципальном </w:t>
      </w:r>
      <w:r w:rsidR="00E46977">
        <w:t>казенном учреждении культуры сельского поселения Полноват «Сельский дом культуры «РОДНИК</w:t>
      </w:r>
      <w:r w:rsidR="0026172B">
        <w:t>»</w:t>
      </w:r>
      <w:r w:rsidR="005D4A08">
        <w:t xml:space="preserve"> (далее – </w:t>
      </w:r>
      <w:r w:rsidR="00E46977">
        <w:t>МКУК «Сельский дом культуры «РОДНИК</w:t>
      </w:r>
      <w:r w:rsidR="0026172B">
        <w:t>»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proofErr w:type="gramEnd"/>
      <w:r w:rsidR="00E46977">
        <w:t xml:space="preserve"> замечания и</w:t>
      </w:r>
      <w:r w:rsidR="00E10EE4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</w:p>
    <w:p w:rsidR="00A82029" w:rsidRDefault="00A82029" w:rsidP="00A82029">
      <w:pPr>
        <w:ind w:firstLine="709"/>
        <w:jc w:val="both"/>
      </w:pPr>
      <w:r>
        <w:t>1. Осуществлена переплата суммы договора № 280</w:t>
      </w:r>
      <w:proofErr w:type="gramStart"/>
      <w:r>
        <w:t>/Т</w:t>
      </w:r>
      <w:proofErr w:type="gramEnd"/>
      <w:r>
        <w:t xml:space="preserve"> от 27 декабря 2013 года (далее – договор), заключенного между МКУК «Сельский дом культуры «РОДНИК</w:t>
      </w:r>
      <w:r w:rsidRPr="0010720C">
        <w:t>»</w:t>
      </w:r>
      <w:r>
        <w:t xml:space="preserve"> и ОАО «Ростелеком». Согласно условиям договора, сумма обязатель</w:t>
      </w:r>
      <w:proofErr w:type="gramStart"/>
      <w:r>
        <w:t>ств ст</w:t>
      </w:r>
      <w:proofErr w:type="gramEnd"/>
      <w:r>
        <w:t>орон составляет 17000,00 рублей, актами выполненных работ, платежными поручениями и актами сверки, подтверждается, что фактически обязательства сторон исполнены на сумму 19585,77 рублей. Исполнение обязатель</w:t>
      </w:r>
      <w:proofErr w:type="gramStart"/>
      <w:r>
        <w:t>ств ст</w:t>
      </w:r>
      <w:proofErr w:type="gramEnd"/>
      <w:r>
        <w:t>орон на сумму 2585,77 не предусмотрено договором.</w:t>
      </w:r>
    </w:p>
    <w:p w:rsidR="00A82029" w:rsidRDefault="00A82029" w:rsidP="00A82029">
      <w:pPr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Согласно пункту 4.1 статьи 9 Закона № 94-ФЗ «</w:t>
      </w:r>
      <w:r w:rsidRPr="00560CBA">
        <w:rPr>
          <w:rFonts w:eastAsiaTheme="minorHAnsi"/>
          <w:u w:val="single"/>
          <w:lang w:eastAsia="en-US"/>
        </w:rPr>
        <w:t>Цена контракта является твердой и не может изменяться в ходе его исполнения</w:t>
      </w:r>
      <w:r>
        <w:rPr>
          <w:rFonts w:eastAsiaTheme="minorHAnsi"/>
          <w:lang w:eastAsia="en-US"/>
        </w:rPr>
        <w:t xml:space="preserve">, за исключением случаев заключения </w:t>
      </w:r>
      <w:r>
        <w:rPr>
          <w:rFonts w:eastAsiaTheme="minorHAnsi"/>
          <w:lang w:eastAsia="en-US"/>
        </w:rPr>
        <w:lastRenderedPageBreak/>
        <w:t xml:space="preserve">контракта на основании </w:t>
      </w:r>
      <w:hyperlink r:id="rId9" w:history="1">
        <w:r>
          <w:rPr>
            <w:rFonts w:eastAsiaTheme="minorHAnsi"/>
            <w:color w:val="0000FF"/>
            <w:lang w:eastAsia="en-US"/>
          </w:rPr>
          <w:t>пункта 2.1 части 2 статьи 55</w:t>
        </w:r>
      </w:hyperlink>
      <w:r>
        <w:rPr>
          <w:rFonts w:eastAsiaTheme="minorHAnsi"/>
          <w:lang w:eastAsia="en-US"/>
        </w:rPr>
        <w:t xml:space="preserve"> настоящего Федерального закона, а также случаев, установленных </w:t>
      </w:r>
      <w:hyperlink r:id="rId10" w:history="1">
        <w:r>
          <w:rPr>
            <w:rFonts w:eastAsiaTheme="minorHAnsi"/>
            <w:color w:val="0000FF"/>
            <w:lang w:eastAsia="en-US"/>
          </w:rPr>
          <w:t>частями 4.2</w:t>
        </w:r>
      </w:hyperlink>
      <w:r>
        <w:rPr>
          <w:rFonts w:eastAsiaTheme="minorHAnsi"/>
          <w:lang w:eastAsia="en-US"/>
        </w:rPr>
        <w:t xml:space="preserve">, </w:t>
      </w:r>
      <w:hyperlink r:id="rId11" w:history="1">
        <w:r>
          <w:rPr>
            <w:rFonts w:eastAsiaTheme="minorHAnsi"/>
            <w:color w:val="0000FF"/>
            <w:lang w:eastAsia="en-US"/>
          </w:rPr>
          <w:t>6</w:t>
        </w:r>
      </w:hyperlink>
      <w:r>
        <w:rPr>
          <w:rFonts w:eastAsiaTheme="minorHAnsi"/>
          <w:lang w:eastAsia="en-US"/>
        </w:rPr>
        <w:t xml:space="preserve">, </w:t>
      </w:r>
      <w:hyperlink r:id="rId12" w:history="1">
        <w:r>
          <w:rPr>
            <w:rFonts w:eastAsiaTheme="minorHAnsi"/>
            <w:color w:val="0000FF"/>
            <w:lang w:eastAsia="en-US"/>
          </w:rPr>
          <w:t>6.2</w:t>
        </w:r>
      </w:hyperlink>
      <w:r>
        <w:rPr>
          <w:rFonts w:eastAsiaTheme="minorHAnsi"/>
          <w:lang w:eastAsia="en-US"/>
        </w:rPr>
        <w:t xml:space="preserve"> - </w:t>
      </w:r>
      <w:hyperlink r:id="rId13" w:history="1">
        <w:r>
          <w:rPr>
            <w:rFonts w:eastAsiaTheme="minorHAnsi"/>
            <w:color w:val="0000FF"/>
            <w:lang w:eastAsia="en-US"/>
          </w:rPr>
          <w:t>6.4</w:t>
        </w:r>
      </w:hyperlink>
      <w:r>
        <w:rPr>
          <w:rFonts w:eastAsiaTheme="minorHAnsi"/>
          <w:lang w:eastAsia="en-US"/>
        </w:rPr>
        <w:t xml:space="preserve"> настоящей статьи.</w:t>
      </w:r>
      <w:proofErr w:type="gramEnd"/>
      <w:r>
        <w:rPr>
          <w:rFonts w:eastAsiaTheme="minorHAnsi"/>
          <w:lang w:eastAsia="en-US"/>
        </w:rPr>
        <w:t xml:space="preserve"> </w:t>
      </w:r>
      <w:r w:rsidRPr="00560CBA">
        <w:rPr>
          <w:rFonts w:eastAsiaTheme="minorHAnsi"/>
          <w:u w:val="single"/>
          <w:lang w:eastAsia="en-US"/>
        </w:rPr>
        <w:t>Оплата поставляемых товаров, выполняемых работ, оказываемых услуг осуществляется по цене, установленной контрактом</w:t>
      </w:r>
      <w:r>
        <w:rPr>
          <w:rFonts w:eastAsiaTheme="minorHAnsi"/>
          <w:lang w:eastAsia="en-US"/>
        </w:rPr>
        <w:t xml:space="preserve">, за исключением случаев заключения контракта на </w:t>
      </w:r>
      <w:proofErr w:type="spellStart"/>
      <w:r>
        <w:rPr>
          <w:rFonts w:eastAsiaTheme="minorHAnsi"/>
          <w:lang w:eastAsia="en-US"/>
        </w:rPr>
        <w:t>энергосервис</w:t>
      </w:r>
      <w:proofErr w:type="spellEnd"/>
      <w:r>
        <w:rPr>
          <w:rFonts w:eastAsiaTheme="minorHAnsi"/>
          <w:lang w:eastAsia="en-US"/>
        </w:rPr>
        <w:t xml:space="preserve"> на основании </w:t>
      </w:r>
      <w:hyperlink r:id="rId14" w:history="1">
        <w:r>
          <w:rPr>
            <w:rFonts w:eastAsiaTheme="minorHAnsi"/>
            <w:color w:val="0000FF"/>
            <w:lang w:eastAsia="en-US"/>
          </w:rPr>
          <w:t>статьи 56.1</w:t>
        </w:r>
      </w:hyperlink>
      <w:r>
        <w:rPr>
          <w:rFonts w:eastAsiaTheme="minorHAnsi"/>
          <w:lang w:eastAsia="en-US"/>
        </w:rPr>
        <w:t xml:space="preserve"> настоящего Федерального закона</w:t>
      </w:r>
      <w:proofErr w:type="gramStart"/>
      <w:r>
        <w:rPr>
          <w:rFonts w:eastAsiaTheme="minorHAnsi"/>
          <w:lang w:eastAsia="en-US"/>
        </w:rPr>
        <w:t>.».</w:t>
      </w:r>
      <w:proofErr w:type="gramEnd"/>
    </w:p>
    <w:p w:rsidR="00293E92" w:rsidRDefault="00293E92" w:rsidP="00293E92">
      <w:pPr>
        <w:autoSpaceDE w:val="0"/>
        <w:autoSpaceDN w:val="0"/>
        <w:adjustRightInd w:val="0"/>
        <w:ind w:firstLine="709"/>
        <w:jc w:val="both"/>
      </w:pPr>
      <w:r>
        <w:t>Данное нарушение Закона № 94-ФЗ</w:t>
      </w:r>
      <w:r w:rsidRPr="00560CBA">
        <w:t xml:space="preserve"> </w:t>
      </w:r>
      <w:r w:rsidRPr="00A8490A">
        <w:t xml:space="preserve">имеет признаки административного правонарушения, предусмотренного частью </w:t>
      </w:r>
      <w:r>
        <w:t>2</w:t>
      </w:r>
      <w:r w:rsidRPr="00A8490A">
        <w:t xml:space="preserve"> статьи 7.3</w:t>
      </w:r>
      <w:r>
        <w:t>2</w:t>
      </w:r>
      <w:r w:rsidRPr="00A8490A">
        <w:t xml:space="preserve"> КоАП</w:t>
      </w:r>
      <w:r>
        <w:t xml:space="preserve">, что влечет </w:t>
      </w:r>
      <w:r>
        <w:rPr>
          <w:rFonts w:eastAsiaTheme="minorHAnsi"/>
          <w:lang w:eastAsia="en-US"/>
        </w:rPr>
        <w:t>наложение административного штрафа на должностных лиц в размере двадцати тысяч рублей</w:t>
      </w:r>
      <w:r>
        <w:t>. Согласно исполнительной документации к договору, переплата суммы договора осуществлена в декабре 2014 года.</w:t>
      </w:r>
    </w:p>
    <w:p w:rsidR="00293E92" w:rsidRDefault="00293E92" w:rsidP="00293E92">
      <w:pPr>
        <w:pStyle w:val="a5"/>
        <w:ind w:left="0" w:firstLine="709"/>
        <w:jc w:val="both"/>
        <w:rPr>
          <w:b w:val="0"/>
        </w:rPr>
      </w:pPr>
      <w:proofErr w:type="gramStart"/>
      <w:r w:rsidRPr="00DC7FB2">
        <w:rPr>
          <w:b w:val="0"/>
        </w:rPr>
        <w:t>Согласно стать</w:t>
      </w:r>
      <w:r>
        <w:rPr>
          <w:b w:val="0"/>
        </w:rPr>
        <w:t>е</w:t>
      </w:r>
      <w:r w:rsidRPr="00DC7FB2">
        <w:rPr>
          <w:b w:val="0"/>
        </w:rPr>
        <w:t xml:space="preserve"> 4.5 КоАП постановление по делу об административном правонарушении за нарушение законодательства о размещении заказов на поставки товаров, выполнение работ, оказание услуг для государственных и муниципальных нужд не может быть вынесено по истечении одного года со дня совершения административного правонарушения.</w:t>
      </w:r>
      <w:proofErr w:type="gramEnd"/>
      <w:r w:rsidRPr="00DC7FB2">
        <w:rPr>
          <w:b w:val="0"/>
        </w:rPr>
        <w:t xml:space="preserve"> </w:t>
      </w:r>
      <w:proofErr w:type="gramStart"/>
      <w:r>
        <w:rPr>
          <w:b w:val="0"/>
        </w:rPr>
        <w:t>Таким образом, в отношении такого нарушения, на которое</w:t>
      </w:r>
      <w:r w:rsidRPr="00DC7FB2">
        <w:rPr>
          <w:b w:val="0"/>
        </w:rPr>
        <w:t xml:space="preserve"> распространяется статья 4.5 КоАП, в результате истечения сроков давности привлечения к административной ответственности, производство по делу об административном правонарушении, совершенном по истечении одного года со дня совершения административного правонарушения, не может быть начато (п</w:t>
      </w:r>
      <w:r>
        <w:rPr>
          <w:b w:val="0"/>
        </w:rPr>
        <w:t xml:space="preserve">ункт </w:t>
      </w:r>
      <w:r w:rsidRPr="00DC7FB2">
        <w:rPr>
          <w:b w:val="0"/>
        </w:rPr>
        <w:t>6 ч</w:t>
      </w:r>
      <w:r>
        <w:rPr>
          <w:b w:val="0"/>
        </w:rPr>
        <w:t xml:space="preserve">асть </w:t>
      </w:r>
      <w:r w:rsidRPr="00DC7FB2">
        <w:rPr>
          <w:b w:val="0"/>
        </w:rPr>
        <w:t>1 ст</w:t>
      </w:r>
      <w:r>
        <w:rPr>
          <w:b w:val="0"/>
        </w:rPr>
        <w:t xml:space="preserve">атья </w:t>
      </w:r>
      <w:r w:rsidRPr="00DC7FB2">
        <w:rPr>
          <w:b w:val="0"/>
        </w:rPr>
        <w:t>24.5 КоАП).</w:t>
      </w:r>
      <w:proofErr w:type="gramEnd"/>
    </w:p>
    <w:p w:rsidR="00A82029" w:rsidRDefault="00A82029" w:rsidP="00A82029">
      <w:pPr>
        <w:ind w:firstLine="709"/>
        <w:jc w:val="both"/>
      </w:pPr>
      <w:r>
        <w:t>Заключенное 31 декабря 2014 года соглашение о расторжении договора, согласно которому, сумма исполнен</w:t>
      </w:r>
      <w:bookmarkStart w:id="0" w:name="_GoBack"/>
      <w:bookmarkEnd w:id="0"/>
      <w:r>
        <w:t>ных обязатель</w:t>
      </w:r>
      <w:proofErr w:type="gramStart"/>
      <w:r>
        <w:t>ств ст</w:t>
      </w:r>
      <w:proofErr w:type="gramEnd"/>
      <w:r>
        <w:t>оронами, составляет 15054,53 рублей, составлено с некорректной суммой и не соответствует ситуации, сложившейся при исполнении договора.</w:t>
      </w:r>
    </w:p>
    <w:p w:rsidR="00A82029" w:rsidRDefault="00A82029" w:rsidP="00A82029">
      <w:pPr>
        <w:ind w:firstLine="709"/>
        <w:jc w:val="both"/>
      </w:pPr>
      <w:r>
        <w:t>2. Указание некорректной суммы</w:t>
      </w:r>
      <w:r w:rsidR="00472DAD">
        <w:t xml:space="preserve"> исполненных обязатель</w:t>
      </w:r>
      <w:proofErr w:type="gramStart"/>
      <w:r w:rsidR="00472DAD">
        <w:t>ств ст</w:t>
      </w:r>
      <w:proofErr w:type="gramEnd"/>
      <w:r w:rsidR="00472DAD">
        <w:t>орон</w:t>
      </w:r>
      <w:r>
        <w:t xml:space="preserve"> в заключенном 31 декабря 2014 года соглашении о расторжении договора № 4940055 от 27 декабря 2013 года</w:t>
      </w:r>
      <w:r w:rsidR="00472DAD">
        <w:t xml:space="preserve"> (далее – соглашение)</w:t>
      </w:r>
      <w:r>
        <w:t>, заключенного между МКУК «Сельский дом культуры «РОДНИК</w:t>
      </w:r>
      <w:r w:rsidRPr="0010720C">
        <w:t>»</w:t>
      </w:r>
      <w:r>
        <w:t xml:space="preserve"> и ОАО «Ростелеком»</w:t>
      </w:r>
      <w:r w:rsidR="00472DAD">
        <w:t>.</w:t>
      </w:r>
      <w:r>
        <w:t xml:space="preserve"> Согласно </w:t>
      </w:r>
      <w:r w:rsidR="00472DAD">
        <w:t>данным</w:t>
      </w:r>
      <w:r>
        <w:t xml:space="preserve"> акт</w:t>
      </w:r>
      <w:r w:rsidR="00472DAD">
        <w:t>ов</w:t>
      </w:r>
      <w:r>
        <w:t xml:space="preserve"> выполненных работ, платежны</w:t>
      </w:r>
      <w:r w:rsidR="00472DAD">
        <w:t>х</w:t>
      </w:r>
      <w:r>
        <w:t xml:space="preserve"> поручени</w:t>
      </w:r>
      <w:r w:rsidR="00472DAD">
        <w:t>й</w:t>
      </w:r>
      <w:r>
        <w:t xml:space="preserve"> и акт</w:t>
      </w:r>
      <w:r w:rsidR="00472DAD">
        <w:t>ов</w:t>
      </w:r>
      <w:r>
        <w:t xml:space="preserve"> сверки сумма фактически исполненных сторонами обязательств составляет 27849,29 рублей,</w:t>
      </w:r>
      <w:r w:rsidR="00472DAD">
        <w:t xml:space="preserve"> указанная</w:t>
      </w:r>
      <w:r>
        <w:t xml:space="preserve"> в соглашении сумма исполненных обязатель</w:t>
      </w:r>
      <w:proofErr w:type="gramStart"/>
      <w:r>
        <w:t>ств ст</w:t>
      </w:r>
      <w:proofErr w:type="gramEnd"/>
      <w:r>
        <w:t>орон составляет 28305,84 рублей.</w:t>
      </w:r>
    </w:p>
    <w:p w:rsidR="00A82029" w:rsidRDefault="00A82029" w:rsidP="00A82029">
      <w:pPr>
        <w:ind w:firstLine="709"/>
        <w:jc w:val="both"/>
      </w:pPr>
      <w:r>
        <w:t xml:space="preserve">3. </w:t>
      </w:r>
      <w:r w:rsidR="00472DAD">
        <w:t>Указание некорректной суммы</w:t>
      </w:r>
      <w:r w:rsidR="00472DAD" w:rsidRPr="00472DAD">
        <w:t xml:space="preserve"> </w:t>
      </w:r>
      <w:r w:rsidR="00472DAD">
        <w:t>исполненных обязательств сторон в заключенном 30 апреля 2014 года соглашении о расторжении договора</w:t>
      </w:r>
      <w:r>
        <w:t xml:space="preserve"> № 21</w:t>
      </w:r>
      <w:proofErr w:type="gramStart"/>
      <w:r>
        <w:t>/Т</w:t>
      </w:r>
      <w:proofErr w:type="gramEnd"/>
      <w:r>
        <w:t xml:space="preserve"> от 31 декабря 2013 года</w:t>
      </w:r>
      <w:r w:rsidR="00472DAD">
        <w:t xml:space="preserve"> (далее – соглашение)</w:t>
      </w:r>
      <w:r>
        <w:t>, заключенного между МКУК «Сельский дом культуры «РОДНИК</w:t>
      </w:r>
      <w:r w:rsidRPr="0010720C">
        <w:t>»</w:t>
      </w:r>
      <w:r>
        <w:t xml:space="preserve"> и ОАО «ЮТЭК – Белоярский». Согласно </w:t>
      </w:r>
      <w:r w:rsidR="00472DAD">
        <w:t>данным</w:t>
      </w:r>
      <w:r>
        <w:t xml:space="preserve"> акт</w:t>
      </w:r>
      <w:r w:rsidR="00472DAD">
        <w:t>ов</w:t>
      </w:r>
      <w:r>
        <w:t xml:space="preserve"> выполненных работ, платежны</w:t>
      </w:r>
      <w:r w:rsidR="00472DAD">
        <w:t>х</w:t>
      </w:r>
      <w:r>
        <w:t xml:space="preserve"> поручени</w:t>
      </w:r>
      <w:r w:rsidR="00472DAD">
        <w:t>й</w:t>
      </w:r>
      <w:r>
        <w:t xml:space="preserve"> и акт</w:t>
      </w:r>
      <w:r w:rsidR="00472DAD">
        <w:t>ов</w:t>
      </w:r>
      <w:r>
        <w:t xml:space="preserve"> сверки сумма фактически исполненных сторонами обязательств составляет 78695,42 рублей,</w:t>
      </w:r>
      <w:r w:rsidR="00472DAD">
        <w:t xml:space="preserve"> указанная</w:t>
      </w:r>
      <w:r>
        <w:t xml:space="preserve"> в соглашении сумма исполненных обязатель</w:t>
      </w:r>
      <w:proofErr w:type="gramStart"/>
      <w:r>
        <w:t>ств ст</w:t>
      </w:r>
      <w:proofErr w:type="gramEnd"/>
      <w:r>
        <w:t>орон составляет 78673,85 рублей.</w:t>
      </w:r>
    </w:p>
    <w:p w:rsidR="00A82029" w:rsidRDefault="00A82029" w:rsidP="00A82029">
      <w:pPr>
        <w:ind w:firstLine="709"/>
        <w:jc w:val="both"/>
      </w:pPr>
      <w:r>
        <w:t>4. При составлении приказа от 12 мая 2014 года № 17 «Об осуществлении закупки товаров для муниципальных нужд муниципального казенного учреждения культуры «Сельский дом культуры «РОДНИК» и заключение договора на поставку товаров с единственным поставщиком» (далее – приказ), неверно указан пункт закона согласно которого, должен быть заключен договор.</w:t>
      </w:r>
    </w:p>
    <w:p w:rsidR="00A82029" w:rsidRDefault="00A82029" w:rsidP="00A82029">
      <w:pPr>
        <w:ind w:firstLine="709"/>
        <w:jc w:val="both"/>
      </w:pPr>
      <w:r>
        <w:t>МКУК «Сельский дом культуры «РОДНИК</w:t>
      </w:r>
      <w:r w:rsidRPr="0010720C">
        <w:t>»</w:t>
      </w:r>
      <w:r>
        <w:t xml:space="preserve"> в приказе ссылается на пункт 4 части 1 статьи 93 Закона № 44-ФЗ, данный пункт не соответствует условиям заключения договора. Условиям заключения договора соответствует пункт 5 части 1 статьи 93 Закона № 44-ФЗ.</w:t>
      </w:r>
    </w:p>
    <w:p w:rsidR="00A82029" w:rsidRDefault="00A82029" w:rsidP="00A82029">
      <w:pPr>
        <w:ind w:firstLine="709"/>
        <w:jc w:val="both"/>
      </w:pPr>
      <w:r>
        <w:t xml:space="preserve">5. </w:t>
      </w:r>
      <w:r w:rsidR="002B1155">
        <w:t xml:space="preserve">Указание </w:t>
      </w:r>
      <w:r w:rsidR="00D357DA">
        <w:t xml:space="preserve">некорректной </w:t>
      </w:r>
      <w:proofErr w:type="gramStart"/>
      <w:r w:rsidR="00D357DA">
        <w:t>суммы исполнен</w:t>
      </w:r>
      <w:r w:rsidR="004508E6">
        <w:t>ия</w:t>
      </w:r>
      <w:r w:rsidR="00D357DA">
        <w:t xml:space="preserve"> обязательств сторон</w:t>
      </w:r>
      <w:proofErr w:type="gramEnd"/>
      <w:r w:rsidR="00D357DA">
        <w:t xml:space="preserve"> в заключенном 31 декабря 2015 года дополнительном соглашении к</w:t>
      </w:r>
      <w:r>
        <w:t xml:space="preserve"> договор</w:t>
      </w:r>
      <w:r w:rsidR="00D357DA">
        <w:t>у</w:t>
      </w:r>
      <w:r w:rsidRPr="00264397">
        <w:t xml:space="preserve"> № 17-10020/2015 от 26</w:t>
      </w:r>
      <w:r>
        <w:t xml:space="preserve"> декабря </w:t>
      </w:r>
      <w:r w:rsidRPr="00264397">
        <w:t>2014</w:t>
      </w:r>
      <w:r>
        <w:t xml:space="preserve"> года</w:t>
      </w:r>
      <w:r w:rsidR="00D357DA">
        <w:t xml:space="preserve"> (далее – соглашение)</w:t>
      </w:r>
      <w:r>
        <w:t>, между МКУК «Сельский дом культуры «РОДНИК</w:t>
      </w:r>
      <w:r w:rsidRPr="0010720C">
        <w:t>»</w:t>
      </w:r>
      <w:r w:rsidR="00036DB5">
        <w:t xml:space="preserve"> и ОАО «ТЭК»</w:t>
      </w:r>
      <w:r>
        <w:t>.</w:t>
      </w:r>
      <w:r w:rsidRPr="00264397">
        <w:t xml:space="preserve"> </w:t>
      </w:r>
      <w:r>
        <w:t xml:space="preserve">Согласно </w:t>
      </w:r>
      <w:r w:rsidR="004508E6">
        <w:t>данным</w:t>
      </w:r>
      <w:r>
        <w:t xml:space="preserve"> акт</w:t>
      </w:r>
      <w:r w:rsidR="004508E6">
        <w:t>ов</w:t>
      </w:r>
      <w:r>
        <w:t xml:space="preserve"> выполненных работ, платежны</w:t>
      </w:r>
      <w:r w:rsidR="004508E6">
        <w:t>х</w:t>
      </w:r>
      <w:r>
        <w:t xml:space="preserve"> поручени</w:t>
      </w:r>
      <w:r w:rsidR="004508E6">
        <w:t>й</w:t>
      </w:r>
      <w:r>
        <w:t xml:space="preserve"> и акт</w:t>
      </w:r>
      <w:r w:rsidR="004508E6">
        <w:t>ов</w:t>
      </w:r>
      <w:r>
        <w:t xml:space="preserve"> сверки сумма фактически исполненных сторонами обязательств составляет 58521,91 рубл</w:t>
      </w:r>
      <w:r w:rsidR="00102A21">
        <w:t>ь</w:t>
      </w:r>
      <w:r>
        <w:t>,</w:t>
      </w:r>
      <w:r w:rsidR="004508E6">
        <w:t xml:space="preserve"> указанная</w:t>
      </w:r>
      <w:r>
        <w:t xml:space="preserve"> в соглашении сумма исполненных</w:t>
      </w:r>
      <w:r w:rsidR="00036DB5">
        <w:t xml:space="preserve"> обязатель</w:t>
      </w:r>
      <w:proofErr w:type="gramStart"/>
      <w:r w:rsidR="00036DB5">
        <w:t>ств ст</w:t>
      </w:r>
      <w:proofErr w:type="gramEnd"/>
      <w:r w:rsidR="00036DB5">
        <w:t>оронами</w:t>
      </w:r>
      <w:r>
        <w:t xml:space="preserve"> составляет 59210,09 рублей.</w:t>
      </w:r>
    </w:p>
    <w:p w:rsidR="00A82029" w:rsidRDefault="00A82029" w:rsidP="00156BF8">
      <w:pPr>
        <w:ind w:firstLine="709"/>
        <w:jc w:val="both"/>
      </w:pPr>
    </w:p>
    <w:p w:rsidR="009A09D3" w:rsidRDefault="009A09D3" w:rsidP="003C3B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293E92" w:rsidRPr="00293E92">
        <w:rPr>
          <w:rFonts w:ascii="Times New Roman" w:hAnsi="Times New Roman" w:cs="Times New Roman"/>
          <w:sz w:val="24"/>
          <w:szCs w:val="24"/>
        </w:rPr>
        <w:t>МКУК «Сельский дом</w:t>
      </w:r>
      <w:proofErr w:type="gramEnd"/>
      <w:r w:rsidR="00293E92" w:rsidRPr="00293E92">
        <w:rPr>
          <w:rFonts w:ascii="Times New Roman" w:hAnsi="Times New Roman" w:cs="Times New Roman"/>
          <w:sz w:val="24"/>
          <w:szCs w:val="24"/>
        </w:rPr>
        <w:t xml:space="preserve"> культуры «РОДНИК»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102A21" w:rsidRDefault="00102A21" w:rsidP="00102A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меры дисциплинарной ответственности к лицам ответственным за осуществление закупок товаров, работ, услуг, а так же оплату товаров, работ, услуг;</w:t>
      </w:r>
    </w:p>
    <w:p w:rsidR="00EF7050" w:rsidRDefault="00EF7050" w:rsidP="00EF70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превышать установленные договорами суммы исполнения обязательств;</w:t>
      </w:r>
    </w:p>
    <w:p w:rsidR="00EF7050" w:rsidRDefault="00EF7050" w:rsidP="00EF70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указывать в соглашениях о расторжении договоров суммы исполнения обязательств сторон;</w:t>
      </w:r>
    </w:p>
    <w:p w:rsidR="00846D90" w:rsidRDefault="00E44847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профилактическую беседу с лицами ответственными </w:t>
      </w:r>
      <w:r w:rsidR="00846D90">
        <w:rPr>
          <w:rFonts w:ascii="Times New Roman" w:hAnsi="Times New Roman" w:cs="Times New Roman"/>
          <w:sz w:val="24"/>
          <w:szCs w:val="24"/>
        </w:rPr>
        <w:t>за осуществление</w:t>
      </w:r>
      <w:r w:rsidR="000A340E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</w:t>
      </w:r>
      <w:r w:rsidR="00846D90">
        <w:rPr>
          <w:rFonts w:ascii="Times New Roman" w:hAnsi="Times New Roman" w:cs="Times New Roman"/>
          <w:sz w:val="24"/>
          <w:szCs w:val="24"/>
        </w:rPr>
        <w:t xml:space="preserve">, </w:t>
      </w:r>
      <w:r w:rsidR="00293E92" w:rsidRPr="00293E92">
        <w:rPr>
          <w:rFonts w:ascii="Times New Roman" w:hAnsi="Times New Roman" w:cs="Times New Roman"/>
          <w:sz w:val="24"/>
          <w:szCs w:val="24"/>
        </w:rPr>
        <w:t>а так же оплату товаров, работ, услуг</w:t>
      </w:r>
      <w:r w:rsidR="00293E92">
        <w:rPr>
          <w:rFonts w:ascii="Times New Roman" w:hAnsi="Times New Roman" w:cs="Times New Roman"/>
          <w:sz w:val="24"/>
          <w:szCs w:val="24"/>
        </w:rPr>
        <w:t>,</w:t>
      </w:r>
      <w:r w:rsidR="00293E92" w:rsidRPr="00293E92">
        <w:rPr>
          <w:rFonts w:ascii="Times New Roman" w:hAnsi="Times New Roman" w:cs="Times New Roman"/>
          <w:sz w:val="24"/>
          <w:szCs w:val="24"/>
        </w:rPr>
        <w:t xml:space="preserve"> </w:t>
      </w:r>
      <w:r w:rsidR="00846D90">
        <w:rPr>
          <w:rFonts w:ascii="Times New Roman" w:hAnsi="Times New Roman" w:cs="Times New Roman"/>
          <w:sz w:val="24"/>
          <w:szCs w:val="24"/>
        </w:rPr>
        <w:t>в целях недопущения в д</w:t>
      </w:r>
      <w:r w:rsidR="000A340E">
        <w:rPr>
          <w:rFonts w:ascii="Times New Roman" w:hAnsi="Times New Roman" w:cs="Times New Roman"/>
          <w:sz w:val="24"/>
          <w:szCs w:val="24"/>
        </w:rPr>
        <w:t>альнейшем аналогичных нарушений;</w:t>
      </w:r>
    </w:p>
    <w:p w:rsidR="004F7A4B" w:rsidRDefault="004F7A4B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085D19">
        <w:rPr>
          <w:rFonts w:ascii="Times New Roman" w:hAnsi="Times New Roman" w:cs="Times New Roman"/>
          <w:sz w:val="24"/>
          <w:szCs w:val="24"/>
        </w:rPr>
        <w:t>силить</w:t>
      </w:r>
      <w:r w:rsidRPr="004F7A4B">
        <w:t xml:space="preserve"> </w:t>
      </w:r>
      <w:r w:rsidRPr="004F7A4B">
        <w:rPr>
          <w:rFonts w:ascii="Times New Roman" w:hAnsi="Times New Roman" w:cs="Times New Roman"/>
          <w:sz w:val="24"/>
          <w:szCs w:val="24"/>
        </w:rPr>
        <w:t>ведомственн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F7A4B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F7A4B">
        <w:rPr>
          <w:rFonts w:ascii="Times New Roman" w:hAnsi="Times New Roman" w:cs="Times New Roman"/>
          <w:sz w:val="24"/>
          <w:szCs w:val="24"/>
        </w:rPr>
        <w:t xml:space="preserve"> в сфере закупок для обеспечения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 за подведомственными учреждениями;</w:t>
      </w:r>
    </w:p>
    <w:p w:rsidR="000A340E" w:rsidRDefault="00C41F80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закупки товаров, работ, услуг в строгом соответствии с </w:t>
      </w:r>
      <w:r w:rsidR="00A4092D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  <w:r w:rsidRPr="00C41F80">
        <w:rPr>
          <w:rFonts w:ascii="Times New Roman" w:hAnsi="Times New Roman" w:cs="Times New Roman"/>
          <w:sz w:val="24"/>
          <w:szCs w:val="24"/>
        </w:rPr>
        <w:t xml:space="preserve">о </w:t>
      </w:r>
      <w:r w:rsidR="00C94D41">
        <w:rPr>
          <w:rFonts w:ascii="Times New Roman" w:hAnsi="Times New Roman" w:cs="Times New Roman"/>
          <w:sz w:val="24"/>
          <w:szCs w:val="24"/>
        </w:rPr>
        <w:t xml:space="preserve">контрактной системе в </w:t>
      </w:r>
      <w:r w:rsidR="00C94D41" w:rsidRPr="00C94D41">
        <w:rPr>
          <w:rFonts w:ascii="Times New Roman" w:hAnsi="Times New Roman" w:cs="Times New Roman"/>
          <w:sz w:val="24"/>
          <w:szCs w:val="24"/>
        </w:rPr>
        <w:t>сфере закупок товаров, работ, услуг для обеспечения государственных и муниципальных нужд</w:t>
      </w:r>
      <w:r w:rsidR="00156BF8">
        <w:rPr>
          <w:rFonts w:ascii="Times New Roman" w:hAnsi="Times New Roman" w:cs="Times New Roman"/>
          <w:sz w:val="24"/>
          <w:szCs w:val="24"/>
        </w:rPr>
        <w:t>.</w:t>
      </w: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C41F80">
        <w:rPr>
          <w:rFonts w:ascii="Times New Roman" w:hAnsi="Times New Roman" w:cs="Times New Roman"/>
          <w:sz w:val="24"/>
          <w:szCs w:val="24"/>
        </w:rPr>
        <w:t>10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EF7050">
        <w:rPr>
          <w:rFonts w:ascii="Times New Roman" w:hAnsi="Times New Roman" w:cs="Times New Roman"/>
          <w:sz w:val="24"/>
          <w:szCs w:val="24"/>
        </w:rPr>
        <w:t>марта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EF7050">
        <w:rPr>
          <w:rFonts w:ascii="Times New Roman" w:hAnsi="Times New Roman" w:cs="Times New Roman"/>
          <w:sz w:val="24"/>
          <w:szCs w:val="24"/>
        </w:rPr>
        <w:t>6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r>
        <w:rPr>
          <w:noProof/>
        </w:rPr>
        <w:t xml:space="preserve">                      </w:t>
      </w:r>
      <w:r w:rsidRPr="00DC5691">
        <w:rPr>
          <w:noProof/>
        </w:rPr>
        <w:t xml:space="preserve">      Е.И. Янюшкина</w:t>
      </w:r>
    </w:p>
    <w:sectPr w:rsidR="009A4FF8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36DB5"/>
    <w:rsid w:val="00060BF6"/>
    <w:rsid w:val="000840DE"/>
    <w:rsid w:val="00085D19"/>
    <w:rsid w:val="000A340E"/>
    <w:rsid w:val="000A6A31"/>
    <w:rsid w:val="000A7FDD"/>
    <w:rsid w:val="000F3744"/>
    <w:rsid w:val="00102A21"/>
    <w:rsid w:val="00156BF8"/>
    <w:rsid w:val="00196700"/>
    <w:rsid w:val="001C5E77"/>
    <w:rsid w:val="001D6A4E"/>
    <w:rsid w:val="001E67E0"/>
    <w:rsid w:val="001F03D6"/>
    <w:rsid w:val="0026172B"/>
    <w:rsid w:val="00266ED7"/>
    <w:rsid w:val="002932F6"/>
    <w:rsid w:val="00293E92"/>
    <w:rsid w:val="002B0A52"/>
    <w:rsid w:val="002B1155"/>
    <w:rsid w:val="002C0586"/>
    <w:rsid w:val="002D3354"/>
    <w:rsid w:val="00337C05"/>
    <w:rsid w:val="00350C98"/>
    <w:rsid w:val="003623B9"/>
    <w:rsid w:val="00364B1D"/>
    <w:rsid w:val="00393353"/>
    <w:rsid w:val="003938C6"/>
    <w:rsid w:val="003C2274"/>
    <w:rsid w:val="003C3B74"/>
    <w:rsid w:val="003F2196"/>
    <w:rsid w:val="00447748"/>
    <w:rsid w:val="004508E6"/>
    <w:rsid w:val="00471719"/>
    <w:rsid w:val="00472DAD"/>
    <w:rsid w:val="004F7A4B"/>
    <w:rsid w:val="005030AE"/>
    <w:rsid w:val="00522B3C"/>
    <w:rsid w:val="00525C4E"/>
    <w:rsid w:val="00580A47"/>
    <w:rsid w:val="005A3373"/>
    <w:rsid w:val="005B4D44"/>
    <w:rsid w:val="005D4A08"/>
    <w:rsid w:val="005F6FE0"/>
    <w:rsid w:val="00612DD3"/>
    <w:rsid w:val="006727F1"/>
    <w:rsid w:val="006B1F5F"/>
    <w:rsid w:val="006B7318"/>
    <w:rsid w:val="006D37C2"/>
    <w:rsid w:val="00702091"/>
    <w:rsid w:val="00710531"/>
    <w:rsid w:val="007431C7"/>
    <w:rsid w:val="0074382D"/>
    <w:rsid w:val="0077092F"/>
    <w:rsid w:val="00785AB4"/>
    <w:rsid w:val="007A0F39"/>
    <w:rsid w:val="007A5157"/>
    <w:rsid w:val="007C71C8"/>
    <w:rsid w:val="00802F7E"/>
    <w:rsid w:val="008444FE"/>
    <w:rsid w:val="00846D90"/>
    <w:rsid w:val="00861F38"/>
    <w:rsid w:val="00863276"/>
    <w:rsid w:val="008661AF"/>
    <w:rsid w:val="008874DA"/>
    <w:rsid w:val="00887A3E"/>
    <w:rsid w:val="00893F57"/>
    <w:rsid w:val="008B4EB1"/>
    <w:rsid w:val="008E4194"/>
    <w:rsid w:val="0099080D"/>
    <w:rsid w:val="00991576"/>
    <w:rsid w:val="009A09D3"/>
    <w:rsid w:val="009A4FF8"/>
    <w:rsid w:val="009C5E10"/>
    <w:rsid w:val="009E30CE"/>
    <w:rsid w:val="009F03F2"/>
    <w:rsid w:val="00A04C90"/>
    <w:rsid w:val="00A22238"/>
    <w:rsid w:val="00A4092D"/>
    <w:rsid w:val="00A82029"/>
    <w:rsid w:val="00A8490A"/>
    <w:rsid w:val="00AC1DEC"/>
    <w:rsid w:val="00AF0181"/>
    <w:rsid w:val="00AF2465"/>
    <w:rsid w:val="00B01C0A"/>
    <w:rsid w:val="00B84F3C"/>
    <w:rsid w:val="00BB0709"/>
    <w:rsid w:val="00BD09BC"/>
    <w:rsid w:val="00C2730F"/>
    <w:rsid w:val="00C41F80"/>
    <w:rsid w:val="00C61754"/>
    <w:rsid w:val="00C94D41"/>
    <w:rsid w:val="00CB7EB7"/>
    <w:rsid w:val="00CE0A68"/>
    <w:rsid w:val="00CE2DB9"/>
    <w:rsid w:val="00D20D18"/>
    <w:rsid w:val="00D357DA"/>
    <w:rsid w:val="00D44F46"/>
    <w:rsid w:val="00D7261D"/>
    <w:rsid w:val="00DB200F"/>
    <w:rsid w:val="00DC7FB2"/>
    <w:rsid w:val="00DE7681"/>
    <w:rsid w:val="00E044C2"/>
    <w:rsid w:val="00E10EE4"/>
    <w:rsid w:val="00E44847"/>
    <w:rsid w:val="00E46977"/>
    <w:rsid w:val="00E632D2"/>
    <w:rsid w:val="00E72AB0"/>
    <w:rsid w:val="00EF7050"/>
    <w:rsid w:val="00F13986"/>
    <w:rsid w:val="00F26405"/>
    <w:rsid w:val="00F308E6"/>
    <w:rsid w:val="00F3468B"/>
    <w:rsid w:val="00F35929"/>
    <w:rsid w:val="00F4003E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13" Type="http://schemas.openxmlformats.org/officeDocument/2006/relationships/hyperlink" Target="consultantplus://offline/ref=215C6AEE570A907A1A662B4E3F5790FB664B7F9A71EDA88EB97A26E32854EFE9AF220DDA2AB6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15C6AEE570A907A1A662B4E3F5790FB664B7F9A71EDA88EB97A26E32854EFE9AF220DD9A30CDD1329B0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15C6AEE570A907A1A662B4E3F5790FB664B7F9A71EDA88EB97A26E32854EFE9AF220DD9A30CDD1329B6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5C6AEE570A907A1A662B4E3F5790FB664B7F9A71EDA88EB97A26E32854EFE9AF220DDA2AB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5C6AEE570A907A1A662B4E3F5790FB664B7F9A71EDA88EB97A26E32854EFE9AF220DD9A30CD31629B1M" TargetMode="External"/><Relationship Id="rId14" Type="http://schemas.openxmlformats.org/officeDocument/2006/relationships/hyperlink" Target="consultantplus://offline/ref=215C6AEE570A907A1A662B4E3F5790FB664B7F9A71EDA88EB97A26E32854EFE9AF220DD9A30CD31329B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EE109-2031-4F7F-9705-74067BE6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3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32</cp:revision>
  <cp:lastPrinted>2016-03-02T03:58:00Z</cp:lastPrinted>
  <dcterms:created xsi:type="dcterms:W3CDTF">2014-04-29T03:53:00Z</dcterms:created>
  <dcterms:modified xsi:type="dcterms:W3CDTF">2016-03-02T04:00:00Z</dcterms:modified>
</cp:coreProperties>
</file>